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3025"/>
        <w:tblW w:w="88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3"/>
        <w:gridCol w:w="992"/>
        <w:gridCol w:w="567"/>
        <w:gridCol w:w="142"/>
        <w:gridCol w:w="567"/>
        <w:gridCol w:w="709"/>
        <w:gridCol w:w="850"/>
        <w:gridCol w:w="142"/>
        <w:gridCol w:w="99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201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Calibri" w:eastAsia="仿宋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</w:trPr>
        <w:tc>
          <w:tcPr>
            <w:tcW w:w="201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Calibri" w:eastAsia="仿宋" w:cs="Times New Roman"/>
                <w:kern w:val="0"/>
                <w:sz w:val="24"/>
                <w:szCs w:val="24"/>
              </w:rPr>
              <w:t xml:space="preserve">            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Q</w:t>
            </w:r>
            <w:r>
              <w:rPr>
                <w:rFonts w:ascii="仿宋" w:hAnsi="Calibri" w:eastAsia="仿宋" w:cs="Times New Roman"/>
                <w:kern w:val="0"/>
                <w:sz w:val="24"/>
                <w:szCs w:val="24"/>
              </w:rPr>
              <w:t>Q</w:t>
            </w: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2013" w:type="dxa"/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22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201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22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2013" w:type="dxa"/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排名/专业人数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爱好及特长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15" w:hRule="atLeast"/>
        </w:trPr>
        <w:tc>
          <w:tcPr>
            <w:tcW w:w="20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曾参加的志愿活动、所获奖项</w:t>
            </w:r>
          </w:p>
        </w:tc>
        <w:tc>
          <w:tcPr>
            <w:tcW w:w="680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8" w:hRule="atLeast"/>
        </w:trPr>
        <w:tc>
          <w:tcPr>
            <w:tcW w:w="201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意向部门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第一意向</w:t>
            </w:r>
          </w:p>
        </w:tc>
        <w:tc>
          <w:tcPr>
            <w:tcW w:w="5103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 xml:space="preserve">秘书处 </w:t>
            </w:r>
            <w:r>
              <w:rPr>
                <w:rFonts w:ascii="仿宋" w:hAnsi="Calibri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 xml:space="preserve">宣传部 </w:t>
            </w:r>
            <w:r>
              <w:rPr>
                <w:rFonts w:ascii="仿宋" w:hAnsi="Calibri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 xml:space="preserve">联络部 </w:t>
            </w:r>
            <w:r>
              <w:rPr>
                <w:rFonts w:ascii="仿宋" w:hAnsi="Calibri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组织部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20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第二意向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 xml:space="preserve">秘书处 </w:t>
            </w:r>
            <w:r>
              <w:rPr>
                <w:rFonts w:ascii="仿宋" w:hAnsi="Calibri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 xml:space="preserve">宣传部 </w:t>
            </w:r>
            <w:r>
              <w:rPr>
                <w:rFonts w:ascii="仿宋" w:hAnsi="Calibri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 xml:space="preserve">联络部 </w:t>
            </w:r>
            <w:r>
              <w:rPr>
                <w:rFonts w:ascii="仿宋" w:hAnsi="Calibri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组织部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20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20" w:lineRule="exact"/>
              <w:ind w:left="357" w:firstLine="0"/>
              <w:jc w:val="center"/>
              <w:rPr>
                <w:rFonts w:ascii="仿宋" w:hAnsi="Calibri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仿宋" w:hAnsi="Calibri" w:eastAsia="仿宋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Calibri" w:eastAsia="仿宋" w:cs="Times New Roman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0" w:hRule="atLeast"/>
        </w:trPr>
        <w:tc>
          <w:tcPr>
            <w:tcW w:w="20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对于意向部门相关职责的认识以及能够完成该部门任务的自身优势</w:t>
            </w:r>
          </w:p>
        </w:tc>
        <w:tc>
          <w:tcPr>
            <w:tcW w:w="680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 w:after="156" w:afterLines="50"/>
        <w:rPr>
          <w:rFonts w:ascii="华文中宋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kern w:val="0"/>
          <w:sz w:val="36"/>
          <w:szCs w:val="36"/>
        </w:rPr>
        <w:t>附件1：</w:t>
      </w:r>
    </w:p>
    <w:p>
      <w:pPr>
        <w:widowControl/>
        <w:spacing w:before="156" w:beforeLines="50" w:after="156" w:afterLines="50"/>
        <w:jc w:val="center"/>
        <w:rPr>
          <w:rFonts w:ascii="华文中宋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kern w:val="0"/>
          <w:sz w:val="36"/>
          <w:szCs w:val="36"/>
          <w:lang w:val="en-US" w:eastAsia="zh-CN"/>
        </w:rPr>
        <w:t>“信息之光”</w:t>
      </w:r>
      <w:r>
        <w:rPr>
          <w:rFonts w:hint="eastAsia" w:ascii="华文中宋" w:hAnsi="华文中宋" w:eastAsia="华文中宋" w:cs="Times New Roman"/>
          <w:b/>
          <w:bCs/>
          <w:kern w:val="0"/>
          <w:sz w:val="36"/>
          <w:szCs w:val="36"/>
        </w:rPr>
        <w:t>青年志愿者协会纳新表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23C04"/>
    <w:multiLevelType w:val="multilevel"/>
    <w:tmpl w:val="01B23C04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B1"/>
    <w:rsid w:val="0047049B"/>
    <w:rsid w:val="00D426B1"/>
    <w:rsid w:val="6FB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2022-02-28T03:55:00Z</dcterms:created>
  <dc:creator>2633871845@qq.com</dc:creator>
  <cp:lastModifiedBy>归期</cp:lastModifiedBy>
  <dcterms:modified xsi:type="dcterms:W3CDTF">2022-02-28T07:05:54Z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AB08BB22E5C04D89AB62084D96C25D10</vt:lpwstr>
  </property>
</Properties>
</file>